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1114" w14:textId="067502E3" w:rsidR="0009087F" w:rsidRPr="0009087F" w:rsidRDefault="0009087F" w:rsidP="0009087F">
      <w:pPr>
        <w:pStyle w:val="HeaderFooter"/>
        <w:tabs>
          <w:tab w:val="clear" w:pos="9020"/>
          <w:tab w:val="center" w:pos="4680"/>
          <w:tab w:val="right" w:pos="9360"/>
        </w:tabs>
        <w:rPr>
          <w:rFonts w:ascii="Calibri" w:hAnsi="Calibri" w:cs="Calibri"/>
          <w:sz w:val="28"/>
          <w:szCs w:val="28"/>
        </w:rPr>
      </w:pPr>
      <w:r w:rsidRPr="0009087F">
        <w:rPr>
          <w:rFonts w:ascii="Calibri" w:hAnsi="Calibri" w:cs="Calibri"/>
          <w:sz w:val="28"/>
          <w:szCs w:val="28"/>
        </w:rPr>
        <w:tab/>
      </w:r>
      <w:r w:rsidRPr="0009087F">
        <w:rPr>
          <w:rFonts w:ascii="Calibri" w:hAnsi="Calibri" w:cs="Calibri"/>
          <w:sz w:val="28"/>
          <w:szCs w:val="28"/>
        </w:rPr>
        <w:t>AAUW-IL Supports the Fair Tax!</w:t>
      </w:r>
    </w:p>
    <w:p w14:paraId="03A9FAEF" w14:textId="77777777" w:rsidR="0009087F" w:rsidRPr="0009087F" w:rsidRDefault="0009087F">
      <w:pPr>
        <w:pStyle w:val="Body"/>
        <w:rPr>
          <w:rFonts w:ascii="Calibri" w:hAnsi="Calibri" w:cs="Calibri"/>
          <w:sz w:val="28"/>
          <w:szCs w:val="28"/>
        </w:rPr>
      </w:pPr>
    </w:p>
    <w:p w14:paraId="1271A3FE" w14:textId="77777777" w:rsidR="0009087F" w:rsidRPr="0009087F" w:rsidRDefault="0009087F">
      <w:pPr>
        <w:pStyle w:val="Body"/>
        <w:rPr>
          <w:rFonts w:ascii="Calibri" w:hAnsi="Calibri" w:cs="Calibri"/>
          <w:sz w:val="28"/>
          <w:szCs w:val="28"/>
        </w:rPr>
      </w:pPr>
    </w:p>
    <w:p w14:paraId="72ED922B" w14:textId="2B0C504F" w:rsidR="00876D37" w:rsidRPr="0009087F" w:rsidRDefault="00061C4C">
      <w:pPr>
        <w:pStyle w:val="Body"/>
        <w:rPr>
          <w:rFonts w:ascii="Calibri" w:hAnsi="Calibri" w:cs="Calibri"/>
          <w:sz w:val="28"/>
          <w:szCs w:val="28"/>
        </w:rPr>
      </w:pPr>
      <w:r w:rsidRPr="0009087F">
        <w:rPr>
          <w:rFonts w:ascii="Calibri" w:hAnsi="Calibri" w:cs="Calibri"/>
          <w:sz w:val="28"/>
          <w:szCs w:val="28"/>
        </w:rPr>
        <w:t xml:space="preserve">The tax rate in Illinois is set by the Illinois legislature but the Illinois Constitution requires that a set rate must be for Illinoisans.  Many states AND the federal tax rate </w:t>
      </w:r>
      <w:proofErr w:type="gramStart"/>
      <w:r w:rsidRPr="0009087F">
        <w:rPr>
          <w:rFonts w:ascii="Calibri" w:hAnsi="Calibri" w:cs="Calibri"/>
          <w:sz w:val="28"/>
          <w:szCs w:val="28"/>
        </w:rPr>
        <w:t>is</w:t>
      </w:r>
      <w:proofErr w:type="gramEnd"/>
      <w:r w:rsidRPr="0009087F">
        <w:rPr>
          <w:rFonts w:ascii="Calibri" w:hAnsi="Calibri" w:cs="Calibri"/>
          <w:sz w:val="28"/>
          <w:szCs w:val="28"/>
        </w:rPr>
        <w:t xml:space="preserve"> based upon one’</w:t>
      </w:r>
      <w:r w:rsidRPr="0009087F">
        <w:rPr>
          <w:rFonts w:ascii="Calibri" w:hAnsi="Calibri" w:cs="Calibri"/>
          <w:sz w:val="28"/>
          <w:szCs w:val="28"/>
        </w:rPr>
        <w:t xml:space="preserve">s ability to pay.  That means that folks making $30,000 pays a lower rate than folks making $300,000.  That is why the name of this constitutional change is called the Fair Tax.  </w:t>
      </w:r>
    </w:p>
    <w:p w14:paraId="1F0D7CBA" w14:textId="77777777" w:rsidR="00876D37" w:rsidRPr="0009087F" w:rsidRDefault="00876D37">
      <w:pPr>
        <w:pStyle w:val="Body"/>
        <w:rPr>
          <w:rFonts w:ascii="Calibri" w:hAnsi="Calibri" w:cs="Calibri"/>
          <w:sz w:val="28"/>
          <w:szCs w:val="28"/>
        </w:rPr>
      </w:pPr>
    </w:p>
    <w:p w14:paraId="63769DD8" w14:textId="18302524" w:rsidR="00876D37" w:rsidRPr="0009087F" w:rsidRDefault="00061C4C">
      <w:pPr>
        <w:pStyle w:val="Body"/>
        <w:rPr>
          <w:rFonts w:ascii="Calibri" w:hAnsi="Calibri" w:cs="Calibri"/>
          <w:sz w:val="28"/>
          <w:szCs w:val="28"/>
        </w:rPr>
      </w:pPr>
      <w:r w:rsidRPr="0009087F">
        <w:rPr>
          <w:rFonts w:ascii="Calibri" w:hAnsi="Calibri" w:cs="Calibri"/>
          <w:sz w:val="28"/>
          <w:szCs w:val="28"/>
        </w:rPr>
        <w:t>If the Fair Tax passes Illinois will pay a rate dependent upon their income</w:t>
      </w:r>
      <w:r w:rsidRPr="0009087F">
        <w:rPr>
          <w:rFonts w:ascii="Calibri" w:hAnsi="Calibri" w:cs="Calibri"/>
          <w:sz w:val="28"/>
          <w:szCs w:val="28"/>
        </w:rPr>
        <w:t>.  Currently multi</w:t>
      </w:r>
      <w:r w:rsidRPr="0009087F">
        <w:rPr>
          <w:rFonts w:ascii="Calibri" w:hAnsi="Calibri" w:cs="Calibri"/>
          <w:sz w:val="28"/>
          <w:szCs w:val="28"/>
        </w:rPr>
        <w:t>millionaires and billionaires just pay 7% of their income while folks who have middle to low incomes pay 13% of their incomes.  That is not fair!</w:t>
      </w:r>
    </w:p>
    <w:p w14:paraId="58926319" w14:textId="77777777" w:rsidR="00876D37" w:rsidRPr="0009087F" w:rsidRDefault="00876D37">
      <w:pPr>
        <w:pStyle w:val="Body"/>
        <w:rPr>
          <w:rFonts w:ascii="Calibri" w:hAnsi="Calibri" w:cs="Calibri"/>
          <w:sz w:val="28"/>
          <w:szCs w:val="28"/>
        </w:rPr>
      </w:pPr>
    </w:p>
    <w:p w14:paraId="02F0AB0D" w14:textId="5F24465C" w:rsidR="00876D37" w:rsidRPr="0009087F" w:rsidRDefault="00061C4C">
      <w:pPr>
        <w:pStyle w:val="Body"/>
        <w:rPr>
          <w:rFonts w:ascii="Calibri" w:hAnsi="Calibri" w:cs="Calibri"/>
          <w:sz w:val="28"/>
          <w:szCs w:val="28"/>
        </w:rPr>
      </w:pPr>
      <w:r w:rsidRPr="0009087F">
        <w:rPr>
          <w:rFonts w:ascii="Calibri" w:hAnsi="Calibri" w:cs="Calibri"/>
          <w:sz w:val="28"/>
          <w:szCs w:val="28"/>
        </w:rPr>
        <w:t xml:space="preserve">AAUW agrees that individuals need to pay according to their ability.  Since women </w:t>
      </w:r>
      <w:proofErr w:type="gramStart"/>
      <w:r w:rsidRPr="0009087F">
        <w:rPr>
          <w:rFonts w:ascii="Calibri" w:hAnsi="Calibri" w:cs="Calibri"/>
          <w:sz w:val="28"/>
          <w:szCs w:val="28"/>
        </w:rPr>
        <w:t>don’t</w:t>
      </w:r>
      <w:proofErr w:type="gramEnd"/>
      <w:r w:rsidRPr="0009087F">
        <w:rPr>
          <w:rFonts w:ascii="Calibri" w:hAnsi="Calibri" w:cs="Calibri"/>
          <w:sz w:val="28"/>
          <w:szCs w:val="28"/>
        </w:rPr>
        <w:t xml:space="preserve"> ha</w:t>
      </w:r>
      <w:r w:rsidRPr="0009087F">
        <w:rPr>
          <w:rFonts w:ascii="Calibri" w:hAnsi="Calibri" w:cs="Calibri"/>
          <w:sz w:val="28"/>
          <w:szCs w:val="28"/>
        </w:rPr>
        <w:t xml:space="preserve">ve pay equity . . .  many women fall in the lower incomes and </w:t>
      </w:r>
      <w:r w:rsidR="002D242A">
        <w:rPr>
          <w:rFonts w:ascii="Calibri" w:hAnsi="Calibri" w:cs="Calibri"/>
          <w:sz w:val="28"/>
          <w:szCs w:val="28"/>
        </w:rPr>
        <w:t>end</w:t>
      </w:r>
      <w:r w:rsidRPr="0009087F">
        <w:rPr>
          <w:rFonts w:ascii="Calibri" w:hAnsi="Calibri" w:cs="Calibri"/>
          <w:sz w:val="28"/>
          <w:szCs w:val="28"/>
        </w:rPr>
        <w:t xml:space="preserve"> up paying the higher percentage than the Fair Tax would allow.</w:t>
      </w:r>
    </w:p>
    <w:p w14:paraId="65DEB397" w14:textId="77777777" w:rsidR="00876D37" w:rsidRPr="0009087F" w:rsidRDefault="00876D37">
      <w:pPr>
        <w:pStyle w:val="Body"/>
        <w:rPr>
          <w:rFonts w:ascii="Calibri" w:hAnsi="Calibri" w:cs="Calibri"/>
          <w:sz w:val="28"/>
          <w:szCs w:val="28"/>
        </w:rPr>
      </w:pPr>
    </w:p>
    <w:p w14:paraId="2B9C8598" w14:textId="50816CC7" w:rsidR="00876D37" w:rsidRPr="0009087F" w:rsidRDefault="00061C4C">
      <w:pPr>
        <w:pStyle w:val="Body"/>
        <w:rPr>
          <w:rFonts w:ascii="Calibri" w:hAnsi="Calibri" w:cs="Calibri"/>
          <w:sz w:val="28"/>
          <w:szCs w:val="28"/>
        </w:rPr>
      </w:pPr>
      <w:r w:rsidRPr="0009087F">
        <w:rPr>
          <w:rFonts w:ascii="Calibri" w:hAnsi="Calibri" w:cs="Calibri"/>
          <w:sz w:val="28"/>
          <w:szCs w:val="28"/>
        </w:rPr>
        <w:t>Please vote Yes for the Fair Tax.</w:t>
      </w:r>
    </w:p>
    <w:p w14:paraId="1036F639" w14:textId="279099B6" w:rsidR="0009087F" w:rsidRPr="0009087F" w:rsidRDefault="0009087F">
      <w:pPr>
        <w:pStyle w:val="Body"/>
        <w:rPr>
          <w:rFonts w:ascii="Calibri" w:hAnsi="Calibri" w:cs="Calibri"/>
          <w:sz w:val="28"/>
          <w:szCs w:val="28"/>
        </w:rPr>
      </w:pPr>
    </w:p>
    <w:p w14:paraId="4DF4062C" w14:textId="040623CE" w:rsidR="0009087F" w:rsidRPr="002D242A" w:rsidRDefault="0009087F">
      <w:pPr>
        <w:pStyle w:val="Body"/>
        <w:rPr>
          <w:rFonts w:ascii="Calibri" w:hAnsi="Calibri" w:cs="Calibri"/>
          <w:i/>
          <w:iCs/>
          <w:sz w:val="28"/>
          <w:szCs w:val="28"/>
        </w:rPr>
      </w:pPr>
      <w:r w:rsidRPr="002D242A">
        <w:rPr>
          <w:rFonts w:ascii="Calibri" w:hAnsi="Calibri" w:cs="Calibri"/>
          <w:i/>
          <w:iCs/>
          <w:sz w:val="28"/>
          <w:szCs w:val="28"/>
        </w:rPr>
        <w:t>Paula Purdue, IL co-director Public Policy</w:t>
      </w:r>
    </w:p>
    <w:p w14:paraId="0E4934BD" w14:textId="77777777" w:rsidR="0009087F" w:rsidRDefault="0009087F">
      <w:pPr>
        <w:pStyle w:val="Body"/>
        <w:rPr>
          <w:rFonts w:ascii="Calibri" w:hAnsi="Calibri" w:cs="Calibri"/>
          <w:sz w:val="28"/>
          <w:szCs w:val="28"/>
        </w:rPr>
      </w:pPr>
    </w:p>
    <w:p w14:paraId="347404EE" w14:textId="0DAC17DC" w:rsidR="0009087F" w:rsidRDefault="0009087F">
      <w:pPr>
        <w:pStyle w:val="Body"/>
        <w:rPr>
          <w:rFonts w:ascii="Calibri" w:hAnsi="Calibri" w:cs="Calibri"/>
          <w:sz w:val="28"/>
          <w:szCs w:val="28"/>
        </w:rPr>
      </w:pPr>
    </w:p>
    <w:p w14:paraId="1E1BFDA2" w14:textId="32DDF7DC" w:rsidR="002D242A" w:rsidRDefault="002D242A">
      <w:pPr>
        <w:pStyle w:val="Body"/>
        <w:rPr>
          <w:rFonts w:ascii="Calibri" w:hAnsi="Calibri" w:cs="Calibri"/>
          <w:sz w:val="28"/>
          <w:szCs w:val="28"/>
        </w:rPr>
      </w:pPr>
    </w:p>
    <w:p w14:paraId="087A7BC2" w14:textId="77777777" w:rsidR="002D242A" w:rsidRPr="0009087F" w:rsidRDefault="002D242A">
      <w:pPr>
        <w:pStyle w:val="Body"/>
        <w:rPr>
          <w:rFonts w:ascii="Calibri" w:hAnsi="Calibri" w:cs="Calibri"/>
          <w:sz w:val="28"/>
          <w:szCs w:val="28"/>
        </w:rPr>
      </w:pPr>
    </w:p>
    <w:p w14:paraId="7165AD03" w14:textId="50EDCD91" w:rsidR="0009087F" w:rsidRPr="002D242A" w:rsidRDefault="0009087F">
      <w:pPr>
        <w:pStyle w:val="Body"/>
        <w:rPr>
          <w:rFonts w:ascii="Calibri" w:hAnsi="Calibri" w:cs="Calibri"/>
          <w:sz w:val="28"/>
          <w:szCs w:val="28"/>
        </w:rPr>
      </w:pPr>
      <w:r w:rsidRPr="002D242A">
        <w:rPr>
          <w:rFonts w:ascii="Calibri" w:hAnsi="Calibri" w:cs="Calibri"/>
          <w:sz w:val="28"/>
          <w:szCs w:val="28"/>
        </w:rPr>
        <w:t>This is the wording that will appear on your ballot:</w:t>
      </w:r>
    </w:p>
    <w:p w14:paraId="508AF72D" w14:textId="7E39573B" w:rsidR="0009087F" w:rsidRPr="0009087F" w:rsidRDefault="0009087F">
      <w:pPr>
        <w:pStyle w:val="Body"/>
        <w:rPr>
          <w:rFonts w:ascii="Calibri" w:hAnsi="Calibri" w:cs="Calibri"/>
          <w:sz w:val="28"/>
          <w:szCs w:val="28"/>
        </w:rPr>
      </w:pPr>
    </w:p>
    <w:p w14:paraId="78D4631F" w14:textId="093F2190" w:rsidR="0009087F" w:rsidRPr="0009087F" w:rsidRDefault="0009087F">
      <w:pPr>
        <w:pStyle w:val="Body"/>
        <w:rPr>
          <w:rFonts w:ascii="Calibri" w:hAnsi="Calibri" w:cs="Calibri"/>
          <w:sz w:val="28"/>
          <w:szCs w:val="28"/>
        </w:rPr>
      </w:pPr>
      <w:r w:rsidRPr="0009087F">
        <w:rPr>
          <w:rFonts w:ascii="Calibri" w:hAnsi="Calibri" w:cs="Calibri"/>
          <w:sz w:val="28"/>
          <w:szCs w:val="28"/>
        </w:rPr>
        <w:t xml:space="preserve">"The proposed amendment grants the State authority to impose higher income tax rates on higher income levels, which is how the federal government and </w:t>
      </w:r>
      <w:proofErr w:type="gramStart"/>
      <w:r w:rsidRPr="0009087F">
        <w:rPr>
          <w:rFonts w:ascii="Calibri" w:hAnsi="Calibri" w:cs="Calibri"/>
          <w:sz w:val="28"/>
          <w:szCs w:val="28"/>
        </w:rPr>
        <w:t>a majority of</w:t>
      </w:r>
      <w:proofErr w:type="gramEnd"/>
      <w:r w:rsidRPr="0009087F">
        <w:rPr>
          <w:rFonts w:ascii="Calibri" w:hAnsi="Calibri" w:cs="Calibri"/>
          <w:sz w:val="28"/>
          <w:szCs w:val="28"/>
        </w:rPr>
        <w:t xml:space="preserve"> other states do it. The amendment would remove the portion of the Revenue Article of the Illinois Constitution that is sometimes referred to as the "flat tax," that requires all taxes on income to be at the same rate. The amendment does not itself change tax rates. It gives the State the ability to impose higher tax rates on those with higher income levels and lower income tax rates on those with </w:t>
      </w:r>
      <w:proofErr w:type="gramStart"/>
      <w:r w:rsidRPr="0009087F">
        <w:rPr>
          <w:rFonts w:ascii="Calibri" w:hAnsi="Calibri" w:cs="Calibri"/>
          <w:sz w:val="28"/>
          <w:szCs w:val="28"/>
        </w:rPr>
        <w:t>middle or lower income</w:t>
      </w:r>
      <w:proofErr w:type="gramEnd"/>
      <w:r w:rsidRPr="0009087F">
        <w:rPr>
          <w:rFonts w:ascii="Calibri" w:hAnsi="Calibri" w:cs="Calibri"/>
          <w:sz w:val="28"/>
          <w:szCs w:val="28"/>
        </w:rPr>
        <w:t xml:space="preserve"> levels. You are asked to decide whether the proposed amendment should become a part of the Illinois Constitution."</w:t>
      </w:r>
    </w:p>
    <w:sectPr w:rsidR="0009087F" w:rsidRPr="0009087F" w:rsidSect="0009087F">
      <w:pgSz w:w="12240" w:h="15840"/>
      <w:pgMar w:top="63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EB4A" w14:textId="77777777" w:rsidR="00061C4C" w:rsidRDefault="00061C4C">
      <w:r>
        <w:separator/>
      </w:r>
    </w:p>
  </w:endnote>
  <w:endnote w:type="continuationSeparator" w:id="0">
    <w:p w14:paraId="43F500C8" w14:textId="77777777" w:rsidR="00061C4C" w:rsidRDefault="000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67EB" w14:textId="77777777" w:rsidR="00061C4C" w:rsidRDefault="00061C4C">
      <w:r>
        <w:separator/>
      </w:r>
    </w:p>
  </w:footnote>
  <w:footnote w:type="continuationSeparator" w:id="0">
    <w:p w14:paraId="5388539B" w14:textId="77777777" w:rsidR="00061C4C" w:rsidRDefault="00061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37"/>
    <w:rsid w:val="00061C4C"/>
    <w:rsid w:val="0009087F"/>
    <w:rsid w:val="002D242A"/>
    <w:rsid w:val="0087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B1C1"/>
  <w15:docId w15:val="{8A1CC5EF-F7BD-419D-98E3-DF12ADC3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09087F"/>
    <w:pPr>
      <w:tabs>
        <w:tab w:val="center" w:pos="4680"/>
        <w:tab w:val="right" w:pos="9360"/>
      </w:tabs>
    </w:pPr>
  </w:style>
  <w:style w:type="character" w:customStyle="1" w:styleId="HeaderChar">
    <w:name w:val="Header Char"/>
    <w:basedOn w:val="DefaultParagraphFont"/>
    <w:link w:val="Header"/>
    <w:uiPriority w:val="99"/>
    <w:rsid w:val="0009087F"/>
    <w:rPr>
      <w:sz w:val="24"/>
      <w:szCs w:val="24"/>
    </w:rPr>
  </w:style>
  <w:style w:type="paragraph" w:styleId="Footer">
    <w:name w:val="footer"/>
    <w:basedOn w:val="Normal"/>
    <w:link w:val="FooterChar"/>
    <w:uiPriority w:val="99"/>
    <w:unhideWhenUsed/>
    <w:rsid w:val="0009087F"/>
    <w:pPr>
      <w:tabs>
        <w:tab w:val="center" w:pos="4680"/>
        <w:tab w:val="right" w:pos="9360"/>
      </w:tabs>
    </w:pPr>
  </w:style>
  <w:style w:type="character" w:customStyle="1" w:styleId="FooterChar">
    <w:name w:val="Footer Char"/>
    <w:basedOn w:val="DefaultParagraphFont"/>
    <w:link w:val="Footer"/>
    <w:uiPriority w:val="99"/>
    <w:rsid w:val="00090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69305">
      <w:bodyDiv w:val="1"/>
      <w:marLeft w:val="0"/>
      <w:marRight w:val="0"/>
      <w:marTop w:val="0"/>
      <w:marBottom w:val="0"/>
      <w:divBdr>
        <w:top w:val="none" w:sz="0" w:space="0" w:color="auto"/>
        <w:left w:val="none" w:sz="0" w:space="0" w:color="auto"/>
        <w:bottom w:val="none" w:sz="0" w:space="0" w:color="auto"/>
        <w:right w:val="none" w:sz="0" w:space="0" w:color="auto"/>
      </w:divBdr>
    </w:div>
    <w:div w:id="150420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Sulla</dc:creator>
  <cp:lastModifiedBy>Leslie Sulla</cp:lastModifiedBy>
  <cp:revision>3</cp:revision>
  <dcterms:created xsi:type="dcterms:W3CDTF">2020-09-15T15:39:00Z</dcterms:created>
  <dcterms:modified xsi:type="dcterms:W3CDTF">2020-09-15T15:40:00Z</dcterms:modified>
</cp:coreProperties>
</file>