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B0" w:rsidRPr="008208B2" w:rsidRDefault="0058309E" w:rsidP="0058309E">
      <w:pPr>
        <w:jc w:val="center"/>
        <w:rPr>
          <w:rFonts w:ascii="Arial" w:hAnsi="Arial" w:cs="Arial"/>
          <w:b/>
        </w:rPr>
      </w:pPr>
      <w:r w:rsidRPr="008208B2">
        <w:rPr>
          <w:rFonts w:ascii="Arial" w:hAnsi="Arial" w:cs="Arial"/>
          <w:b/>
        </w:rPr>
        <w:t>AAUW ILLINOIS, INC</w:t>
      </w:r>
    </w:p>
    <w:p w:rsidR="0058309E" w:rsidRPr="009F0890" w:rsidRDefault="0058309E" w:rsidP="0058309E">
      <w:pPr>
        <w:jc w:val="center"/>
        <w:rPr>
          <w:rFonts w:ascii="Arial" w:hAnsi="Arial" w:cs="Arial"/>
          <w:b/>
          <w:sz w:val="24"/>
        </w:rPr>
      </w:pPr>
      <w:r w:rsidRPr="009F0890">
        <w:rPr>
          <w:rFonts w:ascii="Arial" w:hAnsi="Arial" w:cs="Arial"/>
          <w:b/>
          <w:sz w:val="24"/>
        </w:rPr>
        <w:t>Successful Program Suggestions</w:t>
      </w:r>
    </w:p>
    <w:p w:rsidR="0058309E" w:rsidRPr="008208B2" w:rsidRDefault="0058309E" w:rsidP="0058309E">
      <w:pPr>
        <w:jc w:val="center"/>
        <w:rPr>
          <w:rFonts w:ascii="Arial" w:hAnsi="Arial" w:cs="Arial"/>
          <w:b/>
        </w:rPr>
      </w:pPr>
      <w:r w:rsidRPr="008208B2">
        <w:rPr>
          <w:rFonts w:ascii="Arial" w:hAnsi="Arial" w:cs="Arial"/>
          <w:b/>
        </w:rPr>
        <w:t>ILLINOIS Branches</w:t>
      </w:r>
    </w:p>
    <w:p w:rsidR="0058309E" w:rsidRPr="008208B2" w:rsidRDefault="0058309E" w:rsidP="0058309E">
      <w:pPr>
        <w:rPr>
          <w:rFonts w:ascii="Arial" w:hAnsi="Arial" w:cs="Arial"/>
        </w:rPr>
      </w:pPr>
      <w:r w:rsidRPr="008208B2">
        <w:rPr>
          <w:rFonts w:ascii="Arial" w:hAnsi="Arial" w:cs="Arial"/>
        </w:rPr>
        <w:t>Listed below are programs that our Illinois branches found to be successful in 2014-2015.</w:t>
      </w:r>
    </w:p>
    <w:p w:rsidR="0058309E" w:rsidRDefault="0058309E" w:rsidP="0058309E">
      <w:pPr>
        <w:rPr>
          <w:rFonts w:ascii="Arial" w:hAnsi="Arial" w:cs="Arial"/>
        </w:rPr>
      </w:pPr>
      <w:r w:rsidRPr="008208B2">
        <w:rPr>
          <w:rFonts w:ascii="Arial" w:hAnsi="Arial" w:cs="Arial"/>
        </w:rPr>
        <w:t>If you are interested in pursuing one or more of these programs, please call the Program Chair for the branch that suggested it.  The names of the Program Chairs are listed in the current edition of DIRECTORY AND BYLAWS 2014-2015.  It was handed to Branch Presidents at the Fall Conferences or it may be f</w:t>
      </w:r>
      <w:r w:rsidR="009F0890">
        <w:rPr>
          <w:rFonts w:ascii="Arial" w:hAnsi="Arial" w:cs="Arial"/>
        </w:rPr>
        <w:t>ound on our AAUW-IL web site</w:t>
      </w:r>
      <w:proofErr w:type="gramStart"/>
      <w:r w:rsidR="009F0890">
        <w:rPr>
          <w:rFonts w:ascii="Arial" w:hAnsi="Arial" w:cs="Arial"/>
        </w:rPr>
        <w:t>:</w:t>
      </w:r>
      <w:proofErr w:type="gramEnd"/>
      <w:r w:rsidR="009F0890">
        <w:rPr>
          <w:rFonts w:ascii="Arial" w:hAnsi="Arial" w:cs="Arial"/>
        </w:rPr>
        <w:br/>
      </w:r>
      <w:hyperlink r:id="rId5" w:history="1">
        <w:r w:rsidR="009F0890" w:rsidRPr="00037126">
          <w:rPr>
            <w:rStyle w:val="Hyperlink"/>
            <w:rFonts w:ascii="Arial" w:hAnsi="Arial" w:cs="Arial"/>
          </w:rPr>
          <w:t>http://aauw-il.aauw.net/members/</w:t>
        </w:r>
      </w:hyperlink>
      <w:r w:rsidR="009F0890">
        <w:rPr>
          <w:rFonts w:ascii="Arial" w:hAnsi="Arial" w:cs="Arial"/>
        </w:rPr>
        <w:t xml:space="preserve"> </w:t>
      </w:r>
      <w:bookmarkStart w:id="0" w:name="_GoBack"/>
      <w:bookmarkEnd w:id="0"/>
      <w:r w:rsidRPr="008208B2">
        <w:rPr>
          <w:rFonts w:ascii="Arial" w:hAnsi="Arial" w:cs="Arial"/>
        </w:rPr>
        <w:t>.</w:t>
      </w:r>
    </w:p>
    <w:p w:rsidR="008208B2" w:rsidRPr="008208B2" w:rsidRDefault="008208B2" w:rsidP="0058309E">
      <w:pPr>
        <w:rPr>
          <w:rFonts w:ascii="Arial" w:hAnsi="Arial" w:cs="Arial"/>
        </w:rPr>
      </w:pPr>
    </w:p>
    <w:p w:rsidR="001610AF" w:rsidRPr="008208B2" w:rsidRDefault="001610AF" w:rsidP="008208B2">
      <w:pPr>
        <w:tabs>
          <w:tab w:val="left" w:pos="2520"/>
        </w:tabs>
        <w:rPr>
          <w:rFonts w:ascii="Arial" w:hAnsi="Arial" w:cs="Arial"/>
          <w:b/>
        </w:rPr>
      </w:pPr>
      <w:r w:rsidRPr="008208B2">
        <w:rPr>
          <w:rFonts w:ascii="Arial" w:hAnsi="Arial" w:cs="Arial"/>
          <w:b/>
        </w:rPr>
        <w:t>AURORA</w:t>
      </w:r>
      <w:r w:rsidR="00B6081D" w:rsidRPr="008208B2">
        <w:rPr>
          <w:rFonts w:ascii="Arial" w:hAnsi="Arial" w:cs="Arial"/>
          <w:b/>
        </w:rPr>
        <w:t xml:space="preserve">            </w:t>
      </w:r>
      <w:r w:rsidR="006C4100" w:rsidRPr="008208B2">
        <w:rPr>
          <w:rFonts w:ascii="Arial" w:hAnsi="Arial" w:cs="Arial"/>
          <w:b/>
        </w:rPr>
        <w:tab/>
      </w:r>
      <w:r w:rsidRPr="008208B2">
        <w:rPr>
          <w:rFonts w:ascii="Arial" w:hAnsi="Arial" w:cs="Arial"/>
          <w:b/>
        </w:rPr>
        <w:t xml:space="preserve">LAF Plaintiff—Dr. Rachel </w:t>
      </w:r>
      <w:proofErr w:type="spellStart"/>
      <w:r w:rsidRPr="008208B2">
        <w:rPr>
          <w:rFonts w:ascii="Arial" w:hAnsi="Arial" w:cs="Arial"/>
          <w:b/>
        </w:rPr>
        <w:t>Feinmark</w:t>
      </w:r>
      <w:proofErr w:type="spellEnd"/>
      <w:r w:rsidRPr="008208B2">
        <w:rPr>
          <w:rFonts w:ascii="Arial" w:hAnsi="Arial" w:cs="Arial"/>
          <w:b/>
        </w:rPr>
        <w:t xml:space="preserve"> (U of C)</w:t>
      </w:r>
    </w:p>
    <w:p w:rsidR="001610AF" w:rsidRPr="008208B2" w:rsidRDefault="001610AF" w:rsidP="008208B2">
      <w:pPr>
        <w:tabs>
          <w:tab w:val="left" w:pos="2520"/>
        </w:tabs>
        <w:rPr>
          <w:rFonts w:ascii="Arial" w:hAnsi="Arial" w:cs="Arial"/>
          <w:b/>
        </w:rPr>
      </w:pPr>
      <w:r w:rsidRPr="008208B2">
        <w:rPr>
          <w:rFonts w:ascii="Arial" w:hAnsi="Arial" w:cs="Arial"/>
          <w:b/>
        </w:rPr>
        <w:t xml:space="preserve">                         </w:t>
      </w:r>
      <w:r w:rsidR="00B6081D" w:rsidRPr="008208B2">
        <w:rPr>
          <w:rFonts w:ascii="Arial" w:hAnsi="Arial" w:cs="Arial"/>
          <w:b/>
        </w:rPr>
        <w:t xml:space="preserve">  </w:t>
      </w:r>
      <w:r w:rsidR="006C4100" w:rsidRPr="008208B2">
        <w:rPr>
          <w:rFonts w:ascii="Arial" w:hAnsi="Arial" w:cs="Arial"/>
          <w:b/>
        </w:rPr>
        <w:tab/>
      </w:r>
      <w:r w:rsidRPr="008208B2">
        <w:rPr>
          <w:rFonts w:ascii="Arial" w:hAnsi="Arial" w:cs="Arial"/>
          <w:b/>
        </w:rPr>
        <w:t xml:space="preserve">“Look for the Union Label” </w:t>
      </w:r>
    </w:p>
    <w:p w:rsidR="001610AF" w:rsidRPr="008208B2" w:rsidRDefault="001610AF" w:rsidP="008208B2">
      <w:pPr>
        <w:tabs>
          <w:tab w:val="left" w:pos="2520"/>
        </w:tabs>
        <w:rPr>
          <w:rFonts w:ascii="Arial" w:hAnsi="Arial" w:cs="Arial"/>
          <w:b/>
        </w:rPr>
      </w:pPr>
      <w:r w:rsidRPr="008208B2">
        <w:rPr>
          <w:rFonts w:ascii="Arial" w:hAnsi="Arial" w:cs="Arial"/>
          <w:b/>
        </w:rPr>
        <w:t xml:space="preserve">                 </w:t>
      </w:r>
      <w:r w:rsidR="00B6081D" w:rsidRPr="008208B2">
        <w:rPr>
          <w:rFonts w:ascii="Arial" w:hAnsi="Arial" w:cs="Arial"/>
          <w:b/>
        </w:rPr>
        <w:t xml:space="preserve">         </w:t>
      </w:r>
      <w:r w:rsidR="006C4100" w:rsidRPr="008208B2">
        <w:rPr>
          <w:rFonts w:ascii="Arial" w:hAnsi="Arial" w:cs="Arial"/>
          <w:b/>
        </w:rPr>
        <w:tab/>
      </w:r>
      <w:r w:rsidRPr="008208B2">
        <w:rPr>
          <w:rFonts w:ascii="Arial" w:hAnsi="Arial" w:cs="Arial"/>
          <w:b/>
        </w:rPr>
        <w:t>Saving our Indian Daughters</w:t>
      </w:r>
    </w:p>
    <w:p w:rsidR="008208B2" w:rsidRDefault="008208B2" w:rsidP="008208B2">
      <w:pPr>
        <w:tabs>
          <w:tab w:val="left" w:pos="2520"/>
        </w:tabs>
        <w:rPr>
          <w:rFonts w:ascii="Arial" w:hAnsi="Arial" w:cs="Arial"/>
          <w:b/>
        </w:rPr>
      </w:pPr>
    </w:p>
    <w:p w:rsidR="001610AF" w:rsidRPr="008208B2" w:rsidRDefault="001610AF" w:rsidP="008208B2">
      <w:pPr>
        <w:tabs>
          <w:tab w:val="left" w:pos="2520"/>
        </w:tabs>
        <w:rPr>
          <w:rFonts w:ascii="Arial" w:hAnsi="Arial" w:cs="Arial"/>
          <w:b/>
        </w:rPr>
      </w:pPr>
      <w:r w:rsidRPr="008208B2">
        <w:rPr>
          <w:rFonts w:ascii="Arial" w:hAnsi="Arial" w:cs="Arial"/>
          <w:b/>
        </w:rPr>
        <w:t xml:space="preserve">DECATUR   </w:t>
      </w:r>
      <w:r w:rsidR="00B6081D" w:rsidRPr="008208B2">
        <w:rPr>
          <w:rFonts w:ascii="Arial" w:hAnsi="Arial" w:cs="Arial"/>
          <w:b/>
        </w:rPr>
        <w:t xml:space="preserve">      </w:t>
      </w:r>
      <w:r w:rsidR="006C4100" w:rsidRPr="008208B2">
        <w:rPr>
          <w:rFonts w:ascii="Arial" w:hAnsi="Arial" w:cs="Arial"/>
          <w:b/>
        </w:rPr>
        <w:tab/>
      </w:r>
      <w:r w:rsidRPr="008208B2">
        <w:rPr>
          <w:rFonts w:ascii="Arial" w:hAnsi="Arial" w:cs="Arial"/>
          <w:b/>
        </w:rPr>
        <w:t xml:space="preserve">International Luncheon at </w:t>
      </w:r>
      <w:proofErr w:type="spellStart"/>
      <w:r w:rsidRPr="008208B2">
        <w:rPr>
          <w:rFonts w:ascii="Arial" w:hAnsi="Arial" w:cs="Arial"/>
          <w:b/>
        </w:rPr>
        <w:t>Millikin</w:t>
      </w:r>
      <w:proofErr w:type="spellEnd"/>
      <w:r w:rsidRPr="008208B2">
        <w:rPr>
          <w:rFonts w:ascii="Arial" w:hAnsi="Arial" w:cs="Arial"/>
          <w:b/>
        </w:rPr>
        <w:t xml:space="preserve"> University</w:t>
      </w:r>
    </w:p>
    <w:p w:rsidR="001610AF" w:rsidRPr="008208B2" w:rsidRDefault="001610AF" w:rsidP="008208B2">
      <w:pPr>
        <w:tabs>
          <w:tab w:val="left" w:pos="2520"/>
        </w:tabs>
        <w:rPr>
          <w:rFonts w:ascii="Arial" w:hAnsi="Arial" w:cs="Arial"/>
          <w:b/>
        </w:rPr>
      </w:pPr>
      <w:r w:rsidRPr="008208B2">
        <w:rPr>
          <w:rFonts w:ascii="Arial" w:hAnsi="Arial" w:cs="Arial"/>
          <w:b/>
        </w:rPr>
        <w:t xml:space="preserve">                             </w:t>
      </w:r>
      <w:r w:rsidR="00F15A1D" w:rsidRPr="008208B2">
        <w:rPr>
          <w:rFonts w:ascii="Arial" w:hAnsi="Arial" w:cs="Arial"/>
          <w:b/>
        </w:rPr>
        <w:tab/>
      </w:r>
      <w:r w:rsidRPr="008208B2">
        <w:rPr>
          <w:rFonts w:ascii="Arial" w:hAnsi="Arial" w:cs="Arial"/>
          <w:b/>
        </w:rPr>
        <w:t>3 Chinese Students were the speakers</w:t>
      </w:r>
    </w:p>
    <w:p w:rsidR="008208B2" w:rsidRDefault="008208B2" w:rsidP="008208B2">
      <w:pPr>
        <w:tabs>
          <w:tab w:val="left" w:pos="1890"/>
          <w:tab w:val="left" w:pos="2520"/>
        </w:tabs>
        <w:rPr>
          <w:rFonts w:ascii="Arial" w:hAnsi="Arial" w:cs="Arial"/>
          <w:b/>
        </w:rPr>
      </w:pPr>
    </w:p>
    <w:p w:rsidR="001610AF" w:rsidRPr="008208B2" w:rsidRDefault="008208B2" w:rsidP="008208B2">
      <w:pPr>
        <w:tabs>
          <w:tab w:val="left" w:pos="2520"/>
        </w:tabs>
        <w:rPr>
          <w:rFonts w:ascii="Arial" w:hAnsi="Arial" w:cs="Arial"/>
          <w:b/>
        </w:rPr>
      </w:pPr>
      <w:r>
        <w:rPr>
          <w:rFonts w:ascii="Arial" w:hAnsi="Arial" w:cs="Arial"/>
          <w:b/>
        </w:rPr>
        <w:t>DEERFIELD</w:t>
      </w:r>
      <w:r>
        <w:rPr>
          <w:rFonts w:ascii="Arial" w:hAnsi="Arial" w:cs="Arial"/>
          <w:b/>
        </w:rPr>
        <w:tab/>
      </w:r>
      <w:proofErr w:type="gramStart"/>
      <w:r w:rsidR="001610AF" w:rsidRPr="008208B2">
        <w:rPr>
          <w:rFonts w:ascii="Arial" w:hAnsi="Arial" w:cs="Arial"/>
          <w:b/>
        </w:rPr>
        <w:t>The</w:t>
      </w:r>
      <w:proofErr w:type="gramEnd"/>
      <w:r w:rsidR="001610AF" w:rsidRPr="008208B2">
        <w:rPr>
          <w:rFonts w:ascii="Arial" w:hAnsi="Arial" w:cs="Arial"/>
          <w:b/>
        </w:rPr>
        <w:t xml:space="preserve"> Common Core Standards</w:t>
      </w:r>
    </w:p>
    <w:p w:rsidR="008208B2" w:rsidRDefault="008208B2" w:rsidP="008208B2">
      <w:pPr>
        <w:tabs>
          <w:tab w:val="left" w:pos="2520"/>
        </w:tabs>
        <w:rPr>
          <w:rFonts w:ascii="Arial" w:hAnsi="Arial" w:cs="Arial"/>
          <w:b/>
        </w:rPr>
      </w:pPr>
    </w:p>
    <w:p w:rsidR="001610AF" w:rsidRPr="008208B2" w:rsidRDefault="008208B2" w:rsidP="008208B2">
      <w:pPr>
        <w:tabs>
          <w:tab w:val="left" w:pos="2520"/>
        </w:tabs>
        <w:rPr>
          <w:rFonts w:ascii="Arial" w:hAnsi="Arial" w:cs="Arial"/>
          <w:b/>
        </w:rPr>
      </w:pPr>
      <w:r>
        <w:rPr>
          <w:rFonts w:ascii="Arial" w:hAnsi="Arial" w:cs="Arial"/>
          <w:b/>
        </w:rPr>
        <w:t>NAPERVILLE</w:t>
      </w:r>
      <w:r>
        <w:rPr>
          <w:rFonts w:ascii="Arial" w:hAnsi="Arial" w:cs="Arial"/>
          <w:b/>
        </w:rPr>
        <w:tab/>
      </w:r>
      <w:r w:rsidR="001610AF" w:rsidRPr="008208B2">
        <w:rPr>
          <w:rFonts w:ascii="Arial" w:hAnsi="Arial" w:cs="Arial"/>
          <w:b/>
        </w:rPr>
        <w:t xml:space="preserve">Vanessa Dias </w:t>
      </w:r>
      <w:proofErr w:type="gramStart"/>
      <w:r w:rsidR="001610AF" w:rsidRPr="008208B2">
        <w:rPr>
          <w:rFonts w:ascii="Arial" w:hAnsi="Arial" w:cs="Arial"/>
          <w:b/>
        </w:rPr>
        <w:t>Fletcher  (</w:t>
      </w:r>
      <w:proofErr w:type="gramEnd"/>
      <w:r w:rsidR="001610AF" w:rsidRPr="008208B2">
        <w:rPr>
          <w:rFonts w:ascii="Arial" w:hAnsi="Arial" w:cs="Arial"/>
          <w:b/>
        </w:rPr>
        <w:t>International Fellow)</w:t>
      </w:r>
    </w:p>
    <w:p w:rsidR="001610AF" w:rsidRPr="008208B2" w:rsidRDefault="008208B2" w:rsidP="008208B2">
      <w:pPr>
        <w:tabs>
          <w:tab w:val="left" w:pos="2520"/>
        </w:tabs>
        <w:rPr>
          <w:rFonts w:ascii="Arial" w:hAnsi="Arial" w:cs="Arial"/>
          <w:b/>
        </w:rPr>
      </w:pPr>
      <w:r>
        <w:rPr>
          <w:rFonts w:ascii="Arial" w:hAnsi="Arial" w:cs="Arial"/>
          <w:b/>
        </w:rPr>
        <w:tab/>
      </w:r>
      <w:r w:rsidR="001610AF" w:rsidRPr="008208B2">
        <w:rPr>
          <w:rFonts w:ascii="Arial" w:hAnsi="Arial" w:cs="Arial"/>
          <w:b/>
        </w:rPr>
        <w:t>“Girl Rising” Video---co-sponsored with Lions Club of</w:t>
      </w:r>
    </w:p>
    <w:p w:rsidR="001610AF" w:rsidRPr="008208B2" w:rsidRDefault="001610AF" w:rsidP="008208B2">
      <w:pPr>
        <w:tabs>
          <w:tab w:val="left" w:pos="2520"/>
        </w:tabs>
        <w:rPr>
          <w:rFonts w:ascii="Arial" w:hAnsi="Arial" w:cs="Arial"/>
          <w:b/>
        </w:rPr>
      </w:pPr>
      <w:r w:rsidRPr="008208B2">
        <w:rPr>
          <w:rFonts w:ascii="Arial" w:hAnsi="Arial" w:cs="Arial"/>
          <w:b/>
        </w:rPr>
        <w:tab/>
        <w:t>Oakbrook</w:t>
      </w:r>
    </w:p>
    <w:p w:rsidR="001610AF" w:rsidRPr="008208B2" w:rsidRDefault="00F15A1D" w:rsidP="008208B2">
      <w:pPr>
        <w:tabs>
          <w:tab w:val="left" w:pos="2520"/>
        </w:tabs>
        <w:rPr>
          <w:rFonts w:ascii="Arial" w:hAnsi="Arial" w:cs="Arial"/>
          <w:b/>
        </w:rPr>
      </w:pPr>
      <w:r w:rsidRPr="008208B2">
        <w:rPr>
          <w:rFonts w:ascii="Arial" w:hAnsi="Arial" w:cs="Arial"/>
          <w:b/>
        </w:rPr>
        <w:t xml:space="preserve">NW SUBURBAN </w:t>
      </w:r>
      <w:r w:rsidR="001610AF" w:rsidRPr="008208B2">
        <w:rPr>
          <w:rFonts w:ascii="Arial" w:hAnsi="Arial" w:cs="Arial"/>
          <w:b/>
        </w:rPr>
        <w:t xml:space="preserve">    </w:t>
      </w:r>
      <w:r w:rsidRPr="008208B2">
        <w:rPr>
          <w:rFonts w:ascii="Arial" w:hAnsi="Arial" w:cs="Arial"/>
          <w:b/>
        </w:rPr>
        <w:tab/>
      </w:r>
      <w:r w:rsidR="001610AF" w:rsidRPr="008208B2">
        <w:rPr>
          <w:rFonts w:ascii="Arial" w:hAnsi="Arial" w:cs="Arial"/>
          <w:b/>
        </w:rPr>
        <w:t>“The Journey of Mollie’s War”</w:t>
      </w:r>
    </w:p>
    <w:p w:rsidR="001610AF" w:rsidRPr="008208B2" w:rsidRDefault="008208B2" w:rsidP="008208B2">
      <w:pPr>
        <w:tabs>
          <w:tab w:val="left" w:pos="2520"/>
        </w:tabs>
        <w:rPr>
          <w:rFonts w:ascii="Arial" w:hAnsi="Arial" w:cs="Arial"/>
          <w:b/>
        </w:rPr>
      </w:pPr>
      <w:r>
        <w:rPr>
          <w:rFonts w:ascii="Arial" w:hAnsi="Arial" w:cs="Arial"/>
          <w:b/>
        </w:rPr>
        <w:tab/>
        <w:t>(</w:t>
      </w:r>
      <w:r w:rsidR="001610AF" w:rsidRPr="008208B2">
        <w:rPr>
          <w:rFonts w:ascii="Arial" w:hAnsi="Arial" w:cs="Arial"/>
          <w:b/>
        </w:rPr>
        <w:t>Co-spo</w:t>
      </w:r>
      <w:r>
        <w:rPr>
          <w:rFonts w:ascii="Arial" w:hAnsi="Arial" w:cs="Arial"/>
          <w:b/>
        </w:rPr>
        <w:t>nsored with the Des Plaines Library)</w:t>
      </w:r>
    </w:p>
    <w:p w:rsidR="001610AF" w:rsidRPr="008208B2" w:rsidRDefault="008208B2" w:rsidP="008208B2">
      <w:pPr>
        <w:tabs>
          <w:tab w:val="left" w:pos="2520"/>
        </w:tabs>
        <w:rPr>
          <w:rFonts w:ascii="Arial" w:hAnsi="Arial" w:cs="Arial"/>
          <w:b/>
        </w:rPr>
      </w:pPr>
      <w:r>
        <w:rPr>
          <w:rFonts w:ascii="Arial" w:hAnsi="Arial" w:cs="Arial"/>
          <w:b/>
        </w:rPr>
        <w:tab/>
      </w:r>
      <w:r w:rsidR="001610AF" w:rsidRPr="008208B2">
        <w:rPr>
          <w:rFonts w:ascii="Arial" w:hAnsi="Arial" w:cs="Arial"/>
          <w:b/>
        </w:rPr>
        <w:t>Panama Schools</w:t>
      </w:r>
    </w:p>
    <w:p w:rsidR="001610AF" w:rsidRPr="008208B2" w:rsidRDefault="00F15A1D" w:rsidP="008208B2">
      <w:pPr>
        <w:tabs>
          <w:tab w:val="left" w:pos="2520"/>
        </w:tabs>
        <w:rPr>
          <w:rFonts w:ascii="Arial" w:hAnsi="Arial" w:cs="Arial"/>
          <w:b/>
        </w:rPr>
      </w:pPr>
      <w:r w:rsidRPr="008208B2">
        <w:rPr>
          <w:rFonts w:ascii="Arial" w:hAnsi="Arial" w:cs="Arial"/>
          <w:b/>
        </w:rPr>
        <w:t>ROCK ISL</w:t>
      </w:r>
      <w:r w:rsidR="008208B2">
        <w:rPr>
          <w:rFonts w:ascii="Arial" w:hAnsi="Arial" w:cs="Arial"/>
          <w:b/>
        </w:rPr>
        <w:t>-MOLINE</w:t>
      </w:r>
      <w:r w:rsidR="008208B2">
        <w:rPr>
          <w:rFonts w:ascii="Arial" w:hAnsi="Arial" w:cs="Arial"/>
          <w:b/>
        </w:rPr>
        <w:tab/>
      </w:r>
      <w:r w:rsidR="00AF6729" w:rsidRPr="008208B2">
        <w:rPr>
          <w:rFonts w:ascii="Arial" w:hAnsi="Arial" w:cs="Arial"/>
          <w:b/>
        </w:rPr>
        <w:t>Cambodia Today</w:t>
      </w:r>
    </w:p>
    <w:p w:rsidR="00AF6729" w:rsidRPr="008208B2" w:rsidRDefault="008208B2" w:rsidP="008208B2">
      <w:pPr>
        <w:tabs>
          <w:tab w:val="left" w:pos="2520"/>
        </w:tabs>
        <w:rPr>
          <w:rFonts w:ascii="Arial" w:hAnsi="Arial" w:cs="Arial"/>
          <w:b/>
        </w:rPr>
      </w:pPr>
      <w:r>
        <w:rPr>
          <w:rFonts w:ascii="Arial" w:hAnsi="Arial" w:cs="Arial"/>
          <w:b/>
        </w:rPr>
        <w:tab/>
      </w:r>
      <w:r w:rsidR="00AF6729" w:rsidRPr="008208B2">
        <w:rPr>
          <w:rFonts w:ascii="Arial" w:hAnsi="Arial" w:cs="Arial"/>
          <w:b/>
        </w:rPr>
        <w:t>Afghanistan:  A Personal History</w:t>
      </w:r>
    </w:p>
    <w:p w:rsidR="00AF6729" w:rsidRPr="008208B2" w:rsidRDefault="008208B2" w:rsidP="008208B2">
      <w:pPr>
        <w:tabs>
          <w:tab w:val="left" w:pos="2520"/>
        </w:tabs>
        <w:spacing w:line="240" w:lineRule="auto"/>
        <w:rPr>
          <w:rFonts w:ascii="Arial" w:hAnsi="Arial" w:cs="Arial"/>
          <w:b/>
        </w:rPr>
      </w:pPr>
      <w:r>
        <w:rPr>
          <w:rFonts w:ascii="Arial" w:hAnsi="Arial" w:cs="Arial"/>
          <w:b/>
        </w:rPr>
        <w:tab/>
      </w:r>
      <w:r w:rsidR="00AF6729" w:rsidRPr="008208B2">
        <w:rPr>
          <w:rFonts w:ascii="Arial" w:hAnsi="Arial" w:cs="Arial"/>
          <w:b/>
        </w:rPr>
        <w:t>SHARP Program—Fighting Sexual Harassment</w:t>
      </w:r>
      <w:r>
        <w:rPr>
          <w:rFonts w:ascii="Arial" w:hAnsi="Arial" w:cs="Arial"/>
          <w:b/>
        </w:rPr>
        <w:t xml:space="preserve"> </w:t>
      </w:r>
      <w:proofErr w:type="gramStart"/>
      <w:r w:rsidR="00AF6729" w:rsidRPr="008208B2">
        <w:rPr>
          <w:rFonts w:ascii="Arial" w:hAnsi="Arial" w:cs="Arial"/>
          <w:b/>
        </w:rPr>
        <w:t>In</w:t>
      </w:r>
      <w:proofErr w:type="gramEnd"/>
      <w:r w:rsidR="00AF6729" w:rsidRPr="008208B2">
        <w:rPr>
          <w:rFonts w:ascii="Arial" w:hAnsi="Arial" w:cs="Arial"/>
          <w:b/>
        </w:rPr>
        <w:t xml:space="preserve"> the Military</w:t>
      </w:r>
    </w:p>
    <w:p w:rsidR="009F0890" w:rsidRDefault="009F0890" w:rsidP="008208B2">
      <w:pPr>
        <w:tabs>
          <w:tab w:val="left" w:pos="2520"/>
        </w:tabs>
        <w:rPr>
          <w:rFonts w:ascii="Arial" w:hAnsi="Arial" w:cs="Arial"/>
          <w:b/>
        </w:rPr>
      </w:pPr>
    </w:p>
    <w:p w:rsidR="00AF6729" w:rsidRPr="008208B2" w:rsidRDefault="00AF6729" w:rsidP="008208B2">
      <w:pPr>
        <w:tabs>
          <w:tab w:val="left" w:pos="2520"/>
        </w:tabs>
        <w:rPr>
          <w:rFonts w:ascii="Arial" w:hAnsi="Arial" w:cs="Arial"/>
          <w:b/>
        </w:rPr>
      </w:pPr>
      <w:r w:rsidRPr="008208B2">
        <w:rPr>
          <w:rFonts w:ascii="Arial" w:hAnsi="Arial" w:cs="Arial"/>
          <w:b/>
        </w:rPr>
        <w:lastRenderedPageBreak/>
        <w:t>ROCKFORD</w:t>
      </w:r>
      <w:r w:rsidRPr="008208B2">
        <w:rPr>
          <w:rFonts w:ascii="Arial" w:hAnsi="Arial" w:cs="Arial"/>
          <w:b/>
        </w:rPr>
        <w:tab/>
        <w:t>Art, Cu</w:t>
      </w:r>
      <w:r w:rsidR="00EF099C" w:rsidRPr="008208B2">
        <w:rPr>
          <w:rFonts w:ascii="Arial" w:hAnsi="Arial" w:cs="Arial"/>
          <w:b/>
        </w:rPr>
        <w:t>lture &amp; Islam in the Middle East</w:t>
      </w:r>
    </w:p>
    <w:p w:rsidR="00AF6729" w:rsidRPr="008208B2" w:rsidRDefault="00AF6729" w:rsidP="008208B2">
      <w:pPr>
        <w:tabs>
          <w:tab w:val="left" w:pos="2520"/>
        </w:tabs>
        <w:ind w:left="2880" w:hanging="2880"/>
        <w:rPr>
          <w:rFonts w:ascii="Arial" w:hAnsi="Arial" w:cs="Arial"/>
          <w:b/>
        </w:rPr>
      </w:pPr>
      <w:r w:rsidRPr="008208B2">
        <w:rPr>
          <w:rFonts w:ascii="Arial" w:hAnsi="Arial" w:cs="Arial"/>
          <w:b/>
        </w:rPr>
        <w:t>LOCKPORT</w:t>
      </w:r>
      <w:r w:rsidRPr="008208B2">
        <w:rPr>
          <w:rFonts w:ascii="Arial" w:hAnsi="Arial" w:cs="Arial"/>
          <w:b/>
        </w:rPr>
        <w:tab/>
      </w:r>
      <w:proofErr w:type="spellStart"/>
      <w:r w:rsidRPr="008208B2">
        <w:rPr>
          <w:rFonts w:ascii="Arial" w:hAnsi="Arial" w:cs="Arial"/>
          <w:b/>
        </w:rPr>
        <w:t>Medawen</w:t>
      </w:r>
      <w:proofErr w:type="spellEnd"/>
      <w:r w:rsidRPr="008208B2">
        <w:rPr>
          <w:rFonts w:ascii="Arial" w:hAnsi="Arial" w:cs="Arial"/>
          <w:b/>
        </w:rPr>
        <w:t xml:space="preserve"> Tallgrass Prairie National Park –Transferring</w:t>
      </w:r>
      <w:r w:rsidR="00F15A1D" w:rsidRPr="008208B2">
        <w:rPr>
          <w:rFonts w:ascii="Arial" w:hAnsi="Arial" w:cs="Arial"/>
          <w:b/>
        </w:rPr>
        <w:t xml:space="preserve"> </w:t>
      </w:r>
      <w:r w:rsidR="008208B2">
        <w:rPr>
          <w:rFonts w:ascii="Arial" w:hAnsi="Arial" w:cs="Arial"/>
          <w:b/>
        </w:rPr>
        <w:t>Buffalo to the P</w:t>
      </w:r>
      <w:r w:rsidRPr="008208B2">
        <w:rPr>
          <w:rFonts w:ascii="Arial" w:hAnsi="Arial" w:cs="Arial"/>
          <w:b/>
        </w:rPr>
        <w:t>rairie</w:t>
      </w:r>
    </w:p>
    <w:p w:rsidR="00AF6729" w:rsidRPr="008208B2" w:rsidRDefault="00AF6729" w:rsidP="008208B2">
      <w:pPr>
        <w:tabs>
          <w:tab w:val="left" w:pos="2520"/>
        </w:tabs>
        <w:rPr>
          <w:rFonts w:ascii="Arial" w:hAnsi="Arial" w:cs="Arial"/>
          <w:b/>
        </w:rPr>
      </w:pPr>
      <w:r w:rsidRPr="008208B2">
        <w:rPr>
          <w:rFonts w:ascii="Arial" w:hAnsi="Arial" w:cs="Arial"/>
          <w:b/>
        </w:rPr>
        <w:t>MORTON</w:t>
      </w:r>
      <w:r w:rsidR="00F15A1D" w:rsidRPr="008208B2">
        <w:rPr>
          <w:rFonts w:ascii="Arial" w:hAnsi="Arial" w:cs="Arial"/>
          <w:b/>
        </w:rPr>
        <w:tab/>
      </w:r>
      <w:r w:rsidRPr="008208B2">
        <w:rPr>
          <w:rFonts w:ascii="Arial" w:hAnsi="Arial" w:cs="Arial"/>
          <w:b/>
        </w:rPr>
        <w:t xml:space="preserve"> Military Honor Flight</w:t>
      </w:r>
    </w:p>
    <w:p w:rsidR="00AF6729" w:rsidRPr="008208B2" w:rsidRDefault="008208B2" w:rsidP="008208B2">
      <w:pPr>
        <w:tabs>
          <w:tab w:val="left" w:pos="2520"/>
        </w:tabs>
        <w:rPr>
          <w:rFonts w:ascii="Arial" w:hAnsi="Arial" w:cs="Arial"/>
          <w:b/>
        </w:rPr>
      </w:pPr>
      <w:r>
        <w:rPr>
          <w:rFonts w:ascii="Arial" w:hAnsi="Arial" w:cs="Arial"/>
          <w:b/>
        </w:rPr>
        <w:tab/>
      </w:r>
      <w:r w:rsidR="00AF6729" w:rsidRPr="008208B2">
        <w:rPr>
          <w:rFonts w:ascii="Arial" w:hAnsi="Arial" w:cs="Arial"/>
          <w:b/>
        </w:rPr>
        <w:t>Women’s Religious Dress</w:t>
      </w:r>
    </w:p>
    <w:p w:rsidR="00AF6729" w:rsidRPr="008208B2" w:rsidRDefault="00F3067F" w:rsidP="008208B2">
      <w:pPr>
        <w:tabs>
          <w:tab w:val="left" w:pos="2520"/>
        </w:tabs>
        <w:rPr>
          <w:rFonts w:ascii="Arial" w:hAnsi="Arial" w:cs="Arial"/>
          <w:b/>
        </w:rPr>
      </w:pPr>
      <w:r w:rsidRPr="008208B2">
        <w:rPr>
          <w:rFonts w:ascii="Arial" w:hAnsi="Arial" w:cs="Arial"/>
          <w:b/>
        </w:rPr>
        <w:t>BELLEVILLE</w:t>
      </w:r>
      <w:r w:rsidRPr="008208B2">
        <w:rPr>
          <w:rFonts w:ascii="Arial" w:hAnsi="Arial" w:cs="Arial"/>
          <w:b/>
        </w:rPr>
        <w:tab/>
        <w:t>Widow’s Plight in pre-</w:t>
      </w:r>
      <w:proofErr w:type="spellStart"/>
      <w:r w:rsidRPr="008208B2">
        <w:rPr>
          <w:rFonts w:ascii="Arial" w:hAnsi="Arial" w:cs="Arial"/>
          <w:b/>
        </w:rPr>
        <w:t>Ghandi</w:t>
      </w:r>
      <w:proofErr w:type="spellEnd"/>
      <w:r w:rsidRPr="008208B2">
        <w:rPr>
          <w:rFonts w:ascii="Arial" w:hAnsi="Arial" w:cs="Arial"/>
          <w:b/>
        </w:rPr>
        <w:t xml:space="preserve"> period</w:t>
      </w:r>
    </w:p>
    <w:p w:rsidR="00F3067F" w:rsidRPr="008208B2" w:rsidRDefault="009F0890" w:rsidP="008208B2">
      <w:pPr>
        <w:tabs>
          <w:tab w:val="left" w:pos="2520"/>
        </w:tabs>
        <w:ind w:left="2880" w:hanging="2880"/>
        <w:rPr>
          <w:rFonts w:ascii="Arial" w:hAnsi="Arial" w:cs="Arial"/>
          <w:b/>
        </w:rPr>
      </w:pPr>
      <w:r>
        <w:rPr>
          <w:rFonts w:ascii="Arial" w:hAnsi="Arial" w:cs="Arial"/>
          <w:b/>
        </w:rPr>
        <w:tab/>
        <w:t>Medieval Women in the Military</w:t>
      </w:r>
      <w:r w:rsidR="00F3067F" w:rsidRPr="008208B2">
        <w:rPr>
          <w:rFonts w:ascii="Arial" w:hAnsi="Arial" w:cs="Arial"/>
          <w:b/>
        </w:rPr>
        <w:t xml:space="preserve"> (</w:t>
      </w:r>
      <w:r w:rsidR="008208B2">
        <w:rPr>
          <w:rFonts w:ascii="Arial" w:hAnsi="Arial" w:cs="Arial"/>
          <w:b/>
        </w:rPr>
        <w:t xml:space="preserve">Dr. </w:t>
      </w:r>
      <w:proofErr w:type="spellStart"/>
      <w:r w:rsidR="00F3067F" w:rsidRPr="008208B2">
        <w:rPr>
          <w:rFonts w:ascii="Arial" w:hAnsi="Arial" w:cs="Arial"/>
          <w:b/>
        </w:rPr>
        <w:t>Katrin</w:t>
      </w:r>
      <w:proofErr w:type="spellEnd"/>
      <w:r w:rsidR="00F3067F" w:rsidRPr="008208B2">
        <w:rPr>
          <w:rFonts w:ascii="Arial" w:hAnsi="Arial" w:cs="Arial"/>
          <w:b/>
        </w:rPr>
        <w:t xml:space="preserve"> </w:t>
      </w:r>
      <w:proofErr w:type="spellStart"/>
      <w:r w:rsidR="00F3067F" w:rsidRPr="008208B2">
        <w:rPr>
          <w:rFonts w:ascii="Arial" w:hAnsi="Arial" w:cs="Arial"/>
          <w:b/>
        </w:rPr>
        <w:t>Sjusen</w:t>
      </w:r>
      <w:proofErr w:type="spellEnd"/>
      <w:r w:rsidR="00F3067F" w:rsidRPr="008208B2">
        <w:rPr>
          <w:rFonts w:ascii="Arial" w:hAnsi="Arial" w:cs="Arial"/>
          <w:b/>
        </w:rPr>
        <w:t xml:space="preserve">, </w:t>
      </w:r>
      <w:proofErr w:type="spellStart"/>
      <w:r w:rsidR="00F3067F" w:rsidRPr="008208B2">
        <w:rPr>
          <w:rFonts w:ascii="Arial" w:hAnsi="Arial" w:cs="Arial"/>
          <w:b/>
        </w:rPr>
        <w:t>ass’t</w:t>
      </w:r>
      <w:proofErr w:type="spellEnd"/>
      <w:r w:rsidR="008208B2">
        <w:rPr>
          <w:rFonts w:ascii="Arial" w:hAnsi="Arial" w:cs="Arial"/>
          <w:b/>
        </w:rPr>
        <w:t xml:space="preserve"> </w:t>
      </w:r>
      <w:r w:rsidR="00F3067F" w:rsidRPr="008208B2">
        <w:rPr>
          <w:rFonts w:ascii="Arial" w:hAnsi="Arial" w:cs="Arial"/>
          <w:b/>
        </w:rPr>
        <w:t>Prof. of History at SIUE)</w:t>
      </w:r>
    </w:p>
    <w:p w:rsidR="00F3067F" w:rsidRPr="008208B2" w:rsidRDefault="00F3067F" w:rsidP="008208B2">
      <w:pPr>
        <w:tabs>
          <w:tab w:val="left" w:pos="2520"/>
        </w:tabs>
        <w:rPr>
          <w:rFonts w:ascii="Arial" w:hAnsi="Arial" w:cs="Arial"/>
          <w:b/>
        </w:rPr>
      </w:pPr>
      <w:r w:rsidRPr="008208B2">
        <w:rPr>
          <w:rFonts w:ascii="Arial" w:hAnsi="Arial" w:cs="Arial"/>
          <w:b/>
        </w:rPr>
        <w:t>WAUKEGAN</w:t>
      </w:r>
      <w:r w:rsidR="00F15A1D" w:rsidRPr="008208B2">
        <w:rPr>
          <w:rFonts w:ascii="Arial" w:hAnsi="Arial" w:cs="Arial"/>
          <w:b/>
        </w:rPr>
        <w:tab/>
      </w:r>
      <w:r w:rsidR="009F0890">
        <w:rPr>
          <w:rFonts w:ascii="Arial" w:hAnsi="Arial" w:cs="Arial"/>
          <w:b/>
        </w:rPr>
        <w:t>Children &amp; Elder Abuse</w:t>
      </w:r>
      <w:r w:rsidRPr="008208B2">
        <w:rPr>
          <w:rFonts w:ascii="Arial" w:hAnsi="Arial" w:cs="Arial"/>
          <w:b/>
        </w:rPr>
        <w:t xml:space="preserve"> (19</w:t>
      </w:r>
      <w:r w:rsidRPr="008208B2">
        <w:rPr>
          <w:rFonts w:ascii="Arial" w:hAnsi="Arial" w:cs="Arial"/>
          <w:b/>
          <w:vertAlign w:val="superscript"/>
        </w:rPr>
        <w:t>th</w:t>
      </w:r>
      <w:r w:rsidRPr="008208B2">
        <w:rPr>
          <w:rFonts w:ascii="Arial" w:hAnsi="Arial" w:cs="Arial"/>
          <w:b/>
        </w:rPr>
        <w:t xml:space="preserve"> Judicial Circuit Court)</w:t>
      </w:r>
    </w:p>
    <w:p w:rsidR="00F3067F" w:rsidRPr="008208B2" w:rsidRDefault="00F3067F" w:rsidP="008208B2">
      <w:pPr>
        <w:tabs>
          <w:tab w:val="left" w:pos="2520"/>
        </w:tabs>
        <w:rPr>
          <w:rFonts w:ascii="Arial" w:hAnsi="Arial" w:cs="Arial"/>
          <w:b/>
        </w:rPr>
      </w:pPr>
      <w:r w:rsidRPr="008208B2">
        <w:rPr>
          <w:rFonts w:ascii="Arial" w:hAnsi="Arial" w:cs="Arial"/>
          <w:b/>
        </w:rPr>
        <w:t>Wheaton-Glyn Ellyn</w:t>
      </w:r>
      <w:r w:rsidRPr="008208B2">
        <w:rPr>
          <w:rFonts w:ascii="Arial" w:hAnsi="Arial" w:cs="Arial"/>
          <w:b/>
        </w:rPr>
        <w:tab/>
        <w:t>Common Core:  Preparing Am.’s Children for Success</w:t>
      </w:r>
    </w:p>
    <w:p w:rsidR="00F3067F" w:rsidRPr="008208B2" w:rsidRDefault="008208B2" w:rsidP="008208B2">
      <w:pPr>
        <w:tabs>
          <w:tab w:val="left" w:pos="2520"/>
        </w:tabs>
        <w:rPr>
          <w:rFonts w:ascii="Arial" w:hAnsi="Arial" w:cs="Arial"/>
          <w:b/>
        </w:rPr>
      </w:pPr>
      <w:r>
        <w:rPr>
          <w:rFonts w:ascii="Arial" w:hAnsi="Arial" w:cs="Arial"/>
          <w:b/>
        </w:rPr>
        <w:t>CARBONDALE</w:t>
      </w:r>
      <w:r w:rsidR="00F3067F" w:rsidRPr="008208B2">
        <w:rPr>
          <w:rFonts w:ascii="Arial" w:hAnsi="Arial" w:cs="Arial"/>
          <w:b/>
        </w:rPr>
        <w:tab/>
        <w:t>Global Citizenship and Youth</w:t>
      </w:r>
    </w:p>
    <w:p w:rsidR="00F3067F" w:rsidRPr="008208B2" w:rsidRDefault="00F3067F" w:rsidP="008208B2">
      <w:pPr>
        <w:tabs>
          <w:tab w:val="left" w:pos="2520"/>
        </w:tabs>
        <w:rPr>
          <w:rFonts w:ascii="Arial" w:hAnsi="Arial" w:cs="Arial"/>
          <w:b/>
        </w:rPr>
      </w:pPr>
      <w:r w:rsidRPr="008208B2">
        <w:rPr>
          <w:rFonts w:ascii="Arial" w:hAnsi="Arial" w:cs="Arial"/>
          <w:b/>
        </w:rPr>
        <w:t>MONMOUTH AREA</w:t>
      </w:r>
      <w:r w:rsidRPr="008208B2">
        <w:rPr>
          <w:rFonts w:ascii="Arial" w:hAnsi="Arial" w:cs="Arial"/>
          <w:b/>
        </w:rPr>
        <w:tab/>
        <w:t>Human Trafficking</w:t>
      </w:r>
    </w:p>
    <w:p w:rsidR="00F3067F" w:rsidRPr="008208B2" w:rsidRDefault="00F3067F" w:rsidP="008208B2">
      <w:pPr>
        <w:tabs>
          <w:tab w:val="left" w:pos="2520"/>
        </w:tabs>
        <w:rPr>
          <w:rFonts w:ascii="Arial" w:hAnsi="Arial" w:cs="Arial"/>
          <w:b/>
        </w:rPr>
      </w:pPr>
      <w:r w:rsidRPr="008208B2">
        <w:rPr>
          <w:rFonts w:ascii="Arial" w:hAnsi="Arial" w:cs="Arial"/>
          <w:b/>
        </w:rPr>
        <w:t>ELGIN AREA</w:t>
      </w:r>
      <w:r w:rsidRPr="008208B2">
        <w:rPr>
          <w:rFonts w:ascii="Arial" w:hAnsi="Arial" w:cs="Arial"/>
          <w:b/>
        </w:rPr>
        <w:tab/>
      </w:r>
      <w:proofErr w:type="gramStart"/>
      <w:r w:rsidRPr="008208B2">
        <w:rPr>
          <w:rFonts w:ascii="Arial" w:hAnsi="Arial" w:cs="Arial"/>
          <w:b/>
        </w:rPr>
        <w:t>The</w:t>
      </w:r>
      <w:proofErr w:type="gramEnd"/>
      <w:r w:rsidRPr="008208B2">
        <w:rPr>
          <w:rFonts w:ascii="Arial" w:hAnsi="Arial" w:cs="Arial"/>
          <w:b/>
        </w:rPr>
        <w:t xml:space="preserve"> World Out There:  Myanmar, a Journey</w:t>
      </w:r>
    </w:p>
    <w:p w:rsidR="00F3067F" w:rsidRPr="008208B2" w:rsidRDefault="00F3067F" w:rsidP="008208B2">
      <w:pPr>
        <w:tabs>
          <w:tab w:val="left" w:pos="2520"/>
        </w:tabs>
        <w:rPr>
          <w:rFonts w:ascii="Arial" w:hAnsi="Arial" w:cs="Arial"/>
          <w:b/>
        </w:rPr>
      </w:pPr>
      <w:r w:rsidRPr="008208B2">
        <w:rPr>
          <w:rFonts w:ascii="Arial" w:hAnsi="Arial" w:cs="Arial"/>
          <w:b/>
        </w:rPr>
        <w:t xml:space="preserve">CHAMPAIGN-URBANA </w:t>
      </w:r>
      <w:r w:rsidR="00F15A1D" w:rsidRPr="008208B2">
        <w:rPr>
          <w:rFonts w:ascii="Arial" w:hAnsi="Arial" w:cs="Arial"/>
          <w:b/>
        </w:rPr>
        <w:tab/>
      </w:r>
      <w:r w:rsidRPr="008208B2">
        <w:rPr>
          <w:rFonts w:ascii="Arial" w:hAnsi="Arial" w:cs="Arial"/>
          <w:b/>
        </w:rPr>
        <w:t>Race against Racism</w:t>
      </w:r>
    </w:p>
    <w:p w:rsidR="00F3067F" w:rsidRPr="008208B2" w:rsidRDefault="00F3067F" w:rsidP="008208B2">
      <w:pPr>
        <w:tabs>
          <w:tab w:val="left" w:pos="2520"/>
        </w:tabs>
        <w:rPr>
          <w:rFonts w:ascii="Arial" w:hAnsi="Arial" w:cs="Arial"/>
          <w:b/>
        </w:rPr>
      </w:pPr>
      <w:r w:rsidRPr="008208B2">
        <w:rPr>
          <w:rFonts w:ascii="Arial" w:hAnsi="Arial" w:cs="Arial"/>
          <w:b/>
        </w:rPr>
        <w:t>ELMHURST AREA</w:t>
      </w:r>
      <w:r w:rsidR="008208B2">
        <w:rPr>
          <w:rFonts w:ascii="Arial" w:hAnsi="Arial" w:cs="Arial"/>
          <w:b/>
        </w:rPr>
        <w:tab/>
      </w:r>
      <w:r w:rsidRPr="008208B2">
        <w:rPr>
          <w:rFonts w:ascii="Arial" w:hAnsi="Arial" w:cs="Arial"/>
          <w:b/>
        </w:rPr>
        <w:t>“Vivien Maier-Out of the Shadows”   (Film)</w:t>
      </w:r>
    </w:p>
    <w:p w:rsidR="00F3067F" w:rsidRPr="008208B2" w:rsidRDefault="008208B2" w:rsidP="008208B2">
      <w:pPr>
        <w:tabs>
          <w:tab w:val="left" w:pos="2520"/>
        </w:tabs>
        <w:rPr>
          <w:rFonts w:ascii="Arial" w:hAnsi="Arial" w:cs="Arial"/>
          <w:b/>
        </w:rPr>
      </w:pPr>
      <w:r>
        <w:rPr>
          <w:rFonts w:ascii="Arial" w:hAnsi="Arial" w:cs="Arial"/>
          <w:b/>
        </w:rPr>
        <w:tab/>
      </w:r>
      <w:r w:rsidR="00F3067F" w:rsidRPr="008208B2">
        <w:rPr>
          <w:rFonts w:ascii="Arial" w:hAnsi="Arial" w:cs="Arial"/>
          <w:b/>
        </w:rPr>
        <w:t>Call to Action:  Women, Religion, Violence &amp; Power</w:t>
      </w:r>
    </w:p>
    <w:p w:rsidR="00372FC6" w:rsidRPr="008208B2" w:rsidRDefault="008208B2" w:rsidP="008208B2">
      <w:pPr>
        <w:tabs>
          <w:tab w:val="left" w:pos="2520"/>
        </w:tabs>
        <w:rPr>
          <w:rFonts w:ascii="Arial" w:hAnsi="Arial" w:cs="Arial"/>
          <w:b/>
        </w:rPr>
      </w:pPr>
      <w:r>
        <w:rPr>
          <w:rFonts w:ascii="Arial" w:hAnsi="Arial" w:cs="Arial"/>
          <w:b/>
        </w:rPr>
        <w:t>ALTON</w:t>
      </w:r>
      <w:r w:rsidR="00F3067F" w:rsidRPr="008208B2">
        <w:rPr>
          <w:rFonts w:ascii="Arial" w:hAnsi="Arial" w:cs="Arial"/>
          <w:b/>
        </w:rPr>
        <w:tab/>
        <w:t>Mustard Seed Peace Program</w:t>
      </w:r>
    </w:p>
    <w:p w:rsidR="00B6081D" w:rsidRPr="008208B2" w:rsidRDefault="008208B2" w:rsidP="008208B2">
      <w:pPr>
        <w:tabs>
          <w:tab w:val="left" w:pos="2520"/>
        </w:tabs>
        <w:rPr>
          <w:rFonts w:ascii="Arial" w:hAnsi="Arial" w:cs="Arial"/>
          <w:b/>
        </w:rPr>
      </w:pPr>
      <w:r>
        <w:rPr>
          <w:rFonts w:ascii="Arial" w:hAnsi="Arial" w:cs="Arial"/>
          <w:b/>
        </w:rPr>
        <w:tab/>
      </w:r>
      <w:r w:rsidR="00372FC6" w:rsidRPr="008208B2">
        <w:rPr>
          <w:rFonts w:ascii="Arial" w:hAnsi="Arial" w:cs="Arial"/>
          <w:b/>
        </w:rPr>
        <w:t xml:space="preserve">Dr. </w:t>
      </w:r>
      <w:proofErr w:type="spellStart"/>
      <w:r w:rsidR="00372FC6" w:rsidRPr="008208B2">
        <w:rPr>
          <w:rFonts w:ascii="Arial" w:hAnsi="Arial" w:cs="Arial"/>
          <w:b/>
        </w:rPr>
        <w:t>Katrin</w:t>
      </w:r>
      <w:proofErr w:type="spellEnd"/>
      <w:r w:rsidR="00372FC6" w:rsidRPr="008208B2">
        <w:rPr>
          <w:rFonts w:ascii="Arial" w:hAnsi="Arial" w:cs="Arial"/>
          <w:b/>
        </w:rPr>
        <w:t xml:space="preserve"> </w:t>
      </w:r>
      <w:proofErr w:type="spellStart"/>
      <w:r w:rsidR="00372FC6" w:rsidRPr="008208B2">
        <w:rPr>
          <w:rFonts w:ascii="Arial" w:hAnsi="Arial" w:cs="Arial"/>
          <w:b/>
        </w:rPr>
        <w:t>Sjursen</w:t>
      </w:r>
      <w:proofErr w:type="spellEnd"/>
      <w:r w:rsidR="00372FC6" w:rsidRPr="008208B2">
        <w:rPr>
          <w:rFonts w:ascii="Arial" w:hAnsi="Arial" w:cs="Arial"/>
          <w:b/>
        </w:rPr>
        <w:t xml:space="preserve">   Medieval Women </w:t>
      </w:r>
      <w:proofErr w:type="gramStart"/>
      <w:r w:rsidR="00372FC6" w:rsidRPr="008208B2">
        <w:rPr>
          <w:rFonts w:ascii="Arial" w:hAnsi="Arial" w:cs="Arial"/>
          <w:b/>
        </w:rPr>
        <w:t>At</w:t>
      </w:r>
      <w:proofErr w:type="gramEnd"/>
      <w:r w:rsidR="00372FC6" w:rsidRPr="008208B2">
        <w:rPr>
          <w:rFonts w:ascii="Arial" w:hAnsi="Arial" w:cs="Arial"/>
          <w:b/>
        </w:rPr>
        <w:t xml:space="preserve"> War</w:t>
      </w:r>
    </w:p>
    <w:p w:rsidR="00B6081D" w:rsidRPr="008208B2" w:rsidRDefault="00B6081D" w:rsidP="008208B2">
      <w:pPr>
        <w:tabs>
          <w:tab w:val="left" w:pos="2520"/>
        </w:tabs>
        <w:rPr>
          <w:rFonts w:ascii="Arial" w:hAnsi="Arial" w:cs="Arial"/>
          <w:b/>
        </w:rPr>
      </w:pPr>
      <w:r w:rsidRPr="008208B2">
        <w:rPr>
          <w:rFonts w:ascii="Arial" w:hAnsi="Arial" w:cs="Arial"/>
          <w:b/>
        </w:rPr>
        <w:t>JERSEYVILLE</w:t>
      </w:r>
      <w:r w:rsidR="00F15A1D" w:rsidRPr="008208B2">
        <w:rPr>
          <w:rFonts w:ascii="Arial" w:hAnsi="Arial" w:cs="Arial"/>
          <w:b/>
        </w:rPr>
        <w:tab/>
      </w:r>
      <w:r w:rsidRPr="008208B2">
        <w:rPr>
          <w:rFonts w:ascii="Arial" w:hAnsi="Arial" w:cs="Arial"/>
          <w:b/>
        </w:rPr>
        <w:t>African American Women in the Civil War</w:t>
      </w:r>
    </w:p>
    <w:p w:rsidR="00B6081D" w:rsidRPr="008208B2" w:rsidRDefault="00B6081D" w:rsidP="008208B2">
      <w:pPr>
        <w:tabs>
          <w:tab w:val="left" w:pos="2520"/>
        </w:tabs>
        <w:rPr>
          <w:rFonts w:ascii="Arial" w:hAnsi="Arial" w:cs="Arial"/>
          <w:b/>
        </w:rPr>
      </w:pPr>
      <w:r w:rsidRPr="008208B2">
        <w:rPr>
          <w:rFonts w:ascii="Arial" w:hAnsi="Arial" w:cs="Arial"/>
          <w:b/>
        </w:rPr>
        <w:tab/>
        <w:t>WWII from Southern Illinois</w:t>
      </w:r>
    </w:p>
    <w:p w:rsidR="00B6081D" w:rsidRPr="008208B2" w:rsidRDefault="00B6081D" w:rsidP="008208B2">
      <w:pPr>
        <w:tabs>
          <w:tab w:val="left" w:pos="2520"/>
        </w:tabs>
        <w:ind w:left="2880" w:hanging="2880"/>
        <w:rPr>
          <w:rFonts w:ascii="Arial" w:hAnsi="Arial" w:cs="Arial"/>
          <w:b/>
        </w:rPr>
      </w:pPr>
      <w:r w:rsidRPr="008208B2">
        <w:rPr>
          <w:rFonts w:ascii="Arial" w:hAnsi="Arial" w:cs="Arial"/>
          <w:b/>
        </w:rPr>
        <w:t>SCHAUMBURG</w:t>
      </w:r>
      <w:r w:rsidRPr="008208B2">
        <w:rPr>
          <w:rFonts w:ascii="Arial" w:hAnsi="Arial" w:cs="Arial"/>
          <w:b/>
        </w:rPr>
        <w:tab/>
        <w:t>Girl Reporter:  Traces role of women at Chicago Tribune</w:t>
      </w:r>
    </w:p>
    <w:p w:rsidR="00B6081D" w:rsidRPr="008208B2" w:rsidRDefault="00B6081D" w:rsidP="008208B2">
      <w:pPr>
        <w:tabs>
          <w:tab w:val="left" w:pos="2520"/>
        </w:tabs>
        <w:rPr>
          <w:rFonts w:ascii="Arial" w:hAnsi="Arial" w:cs="Arial"/>
          <w:b/>
        </w:rPr>
      </w:pPr>
      <w:r w:rsidRPr="008208B2">
        <w:rPr>
          <w:rFonts w:ascii="Arial" w:hAnsi="Arial" w:cs="Arial"/>
          <w:b/>
        </w:rPr>
        <w:tab/>
        <w:t>Refugee girls program</w:t>
      </w:r>
    </w:p>
    <w:p w:rsidR="00B6081D" w:rsidRPr="008208B2" w:rsidRDefault="00B6081D" w:rsidP="008208B2">
      <w:pPr>
        <w:tabs>
          <w:tab w:val="left" w:pos="2520"/>
        </w:tabs>
        <w:rPr>
          <w:rFonts w:ascii="Arial" w:hAnsi="Arial" w:cs="Arial"/>
          <w:b/>
        </w:rPr>
      </w:pPr>
      <w:r w:rsidRPr="008208B2">
        <w:rPr>
          <w:rFonts w:ascii="Arial" w:hAnsi="Arial" w:cs="Arial"/>
          <w:b/>
        </w:rPr>
        <w:t>DOWNERS GROVE</w:t>
      </w:r>
      <w:r w:rsidRPr="008208B2">
        <w:rPr>
          <w:rFonts w:ascii="Arial" w:hAnsi="Arial" w:cs="Arial"/>
          <w:b/>
        </w:rPr>
        <w:tab/>
        <w:t>Lost Girls of Sudan</w:t>
      </w:r>
    </w:p>
    <w:p w:rsidR="00B6081D" w:rsidRPr="008208B2" w:rsidRDefault="00B6081D" w:rsidP="008208B2">
      <w:pPr>
        <w:tabs>
          <w:tab w:val="left" w:pos="2520"/>
        </w:tabs>
        <w:rPr>
          <w:rFonts w:ascii="Arial" w:hAnsi="Arial" w:cs="Arial"/>
          <w:b/>
        </w:rPr>
      </w:pPr>
      <w:r w:rsidRPr="008208B2">
        <w:rPr>
          <w:rFonts w:ascii="Arial" w:hAnsi="Arial" w:cs="Arial"/>
          <w:b/>
        </w:rPr>
        <w:tab/>
        <w:t>Notable Women from around the world</w:t>
      </w:r>
    </w:p>
    <w:sectPr w:rsidR="00B6081D" w:rsidRPr="008208B2" w:rsidSect="008208B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9E"/>
    <w:rsid w:val="001610AF"/>
    <w:rsid w:val="00372FC6"/>
    <w:rsid w:val="003830B0"/>
    <w:rsid w:val="0058309E"/>
    <w:rsid w:val="006C4100"/>
    <w:rsid w:val="008208B2"/>
    <w:rsid w:val="009F0890"/>
    <w:rsid w:val="00AF6729"/>
    <w:rsid w:val="00B6081D"/>
    <w:rsid w:val="00EE28EE"/>
    <w:rsid w:val="00EF099C"/>
    <w:rsid w:val="00F15A1D"/>
    <w:rsid w:val="00F3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100"/>
    <w:rPr>
      <w:rFonts w:ascii="Segoe UI" w:hAnsi="Segoe UI" w:cs="Segoe UI"/>
      <w:sz w:val="18"/>
      <w:szCs w:val="18"/>
    </w:rPr>
  </w:style>
  <w:style w:type="character" w:styleId="Hyperlink">
    <w:name w:val="Hyperlink"/>
    <w:basedOn w:val="DefaultParagraphFont"/>
    <w:uiPriority w:val="99"/>
    <w:unhideWhenUsed/>
    <w:rsid w:val="008208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100"/>
    <w:rPr>
      <w:rFonts w:ascii="Segoe UI" w:hAnsi="Segoe UI" w:cs="Segoe UI"/>
      <w:sz w:val="18"/>
      <w:szCs w:val="18"/>
    </w:rPr>
  </w:style>
  <w:style w:type="character" w:styleId="Hyperlink">
    <w:name w:val="Hyperlink"/>
    <w:basedOn w:val="DefaultParagraphFont"/>
    <w:uiPriority w:val="99"/>
    <w:unhideWhenUsed/>
    <w:rsid w:val="008208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auw-il.aauw.net/memb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Campbell</dc:creator>
  <cp:lastModifiedBy>Bob</cp:lastModifiedBy>
  <cp:revision>2</cp:revision>
  <cp:lastPrinted>2015-04-23T18:28:00Z</cp:lastPrinted>
  <dcterms:created xsi:type="dcterms:W3CDTF">2015-05-04T18:47:00Z</dcterms:created>
  <dcterms:modified xsi:type="dcterms:W3CDTF">2015-05-04T18:47:00Z</dcterms:modified>
</cp:coreProperties>
</file>